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79" w:rsidRPr="006145DC" w:rsidRDefault="00F640A1">
      <w:pPr>
        <w:rPr>
          <w:sz w:val="44"/>
          <w:szCs w:val="44"/>
          <w:lang w:val="en-GB"/>
        </w:rPr>
      </w:pPr>
      <w:proofErr w:type="gramStart"/>
      <w:r w:rsidRPr="006145DC">
        <w:rPr>
          <w:sz w:val="44"/>
          <w:szCs w:val="44"/>
          <w:lang w:val="en-GB"/>
        </w:rPr>
        <w:t>EANA position on prescribing of medication</w:t>
      </w:r>
      <w:r w:rsidR="00DE4479" w:rsidRPr="006145DC">
        <w:rPr>
          <w:sz w:val="44"/>
          <w:szCs w:val="44"/>
          <w:lang w:val="en-GB"/>
        </w:rPr>
        <w:t>.</w:t>
      </w:r>
      <w:proofErr w:type="gramEnd"/>
    </w:p>
    <w:p w:rsidR="00F640A1" w:rsidRPr="006145DC" w:rsidRDefault="00DE4479">
      <w:pPr>
        <w:rPr>
          <w:sz w:val="44"/>
          <w:szCs w:val="44"/>
          <w:lang w:val="en-GB"/>
        </w:rPr>
      </w:pPr>
      <w:r w:rsidRPr="006145DC">
        <w:rPr>
          <w:sz w:val="44"/>
          <w:szCs w:val="44"/>
          <w:lang w:val="en-GB"/>
        </w:rPr>
        <w:t xml:space="preserve"> Luxembourg 2010.</w:t>
      </w:r>
    </w:p>
    <w:p w:rsidR="00F640A1" w:rsidRDefault="00F640A1">
      <w:pPr>
        <w:rPr>
          <w:lang w:val="en-GB"/>
        </w:rPr>
      </w:pPr>
    </w:p>
    <w:p w:rsidR="006145DC" w:rsidRPr="006145DC" w:rsidRDefault="006145DC">
      <w:pPr>
        <w:rPr>
          <w:sz w:val="32"/>
          <w:szCs w:val="32"/>
          <w:lang w:val="en-GB"/>
        </w:rPr>
      </w:pPr>
    </w:p>
    <w:p w:rsidR="00F640A1" w:rsidRPr="006145DC" w:rsidRDefault="00F640A1">
      <w:pPr>
        <w:rPr>
          <w:sz w:val="32"/>
          <w:szCs w:val="32"/>
          <w:lang w:val="en-GB"/>
        </w:rPr>
      </w:pPr>
      <w:r w:rsidRPr="006145DC">
        <w:rPr>
          <w:sz w:val="32"/>
          <w:szCs w:val="32"/>
          <w:lang w:val="en-GB"/>
        </w:rPr>
        <w:t xml:space="preserve">EANA notes an increasing trend towards the prescribing of medication by </w:t>
      </w:r>
      <w:r w:rsidR="00394FD1">
        <w:rPr>
          <w:sz w:val="32"/>
          <w:szCs w:val="32"/>
          <w:lang w:val="en-GB"/>
        </w:rPr>
        <w:t xml:space="preserve">non medical </w:t>
      </w:r>
      <w:r w:rsidRPr="006145DC">
        <w:rPr>
          <w:sz w:val="32"/>
          <w:szCs w:val="32"/>
          <w:lang w:val="en-GB"/>
        </w:rPr>
        <w:t>health care personnel throughout Europe</w:t>
      </w:r>
    </w:p>
    <w:p w:rsidR="006145DC" w:rsidRPr="006145DC" w:rsidRDefault="006145DC">
      <w:pPr>
        <w:rPr>
          <w:sz w:val="32"/>
          <w:szCs w:val="32"/>
          <w:lang w:val="en-GB"/>
        </w:rPr>
      </w:pPr>
    </w:p>
    <w:p w:rsidR="00F640A1" w:rsidRPr="006145DC" w:rsidRDefault="00F640A1">
      <w:pPr>
        <w:rPr>
          <w:sz w:val="32"/>
          <w:szCs w:val="32"/>
          <w:lang w:val="en-GB"/>
        </w:rPr>
      </w:pPr>
      <w:r w:rsidRPr="006145DC">
        <w:rPr>
          <w:sz w:val="32"/>
          <w:szCs w:val="32"/>
          <w:lang w:val="en-GB"/>
        </w:rPr>
        <w:t>EANA further note the trend towards task shifting and cost reduction in health care.</w:t>
      </w:r>
    </w:p>
    <w:p w:rsidR="006145DC" w:rsidRPr="006145DC" w:rsidRDefault="006145DC">
      <w:pPr>
        <w:rPr>
          <w:sz w:val="32"/>
          <w:szCs w:val="32"/>
          <w:lang w:val="en-GB"/>
        </w:rPr>
      </w:pPr>
    </w:p>
    <w:p w:rsidR="00F640A1" w:rsidRPr="006145DC" w:rsidRDefault="00394FD1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EANA acknowledge</w:t>
      </w:r>
      <w:r w:rsidR="005A3351">
        <w:rPr>
          <w:sz w:val="32"/>
          <w:szCs w:val="32"/>
          <w:lang w:val="en-GB"/>
        </w:rPr>
        <w:t xml:space="preserve"> the progress and </w:t>
      </w:r>
      <w:r w:rsidR="00F640A1" w:rsidRPr="006145DC">
        <w:rPr>
          <w:sz w:val="32"/>
          <w:szCs w:val="32"/>
          <w:lang w:val="en-GB"/>
        </w:rPr>
        <w:t>benefits o</w:t>
      </w:r>
      <w:r w:rsidR="005A3351">
        <w:rPr>
          <w:sz w:val="32"/>
          <w:szCs w:val="32"/>
          <w:lang w:val="en-GB"/>
        </w:rPr>
        <w:t xml:space="preserve">f pharmaceutical medicine </w:t>
      </w:r>
      <w:proofErr w:type="gramStart"/>
      <w:r w:rsidR="005A3351">
        <w:rPr>
          <w:sz w:val="32"/>
          <w:szCs w:val="32"/>
          <w:lang w:val="en-GB"/>
        </w:rPr>
        <w:t xml:space="preserve">to </w:t>
      </w:r>
      <w:r w:rsidR="00F640A1" w:rsidRPr="006145DC">
        <w:rPr>
          <w:sz w:val="32"/>
          <w:szCs w:val="32"/>
          <w:lang w:val="en-GB"/>
        </w:rPr>
        <w:t xml:space="preserve"> patients</w:t>
      </w:r>
      <w:proofErr w:type="gramEnd"/>
      <w:r w:rsidR="00DE4479" w:rsidRPr="006145DC">
        <w:rPr>
          <w:sz w:val="32"/>
          <w:szCs w:val="32"/>
          <w:lang w:val="en-GB"/>
        </w:rPr>
        <w:t>.</w:t>
      </w:r>
    </w:p>
    <w:p w:rsidR="00DE4479" w:rsidRPr="006145DC" w:rsidRDefault="00DE4479">
      <w:pPr>
        <w:rPr>
          <w:sz w:val="32"/>
          <w:szCs w:val="32"/>
          <w:lang w:val="en-GB"/>
        </w:rPr>
      </w:pPr>
    </w:p>
    <w:p w:rsidR="00DE4479" w:rsidRPr="006145DC" w:rsidRDefault="00DE4479">
      <w:pPr>
        <w:rPr>
          <w:sz w:val="32"/>
          <w:szCs w:val="32"/>
          <w:lang w:val="en-GB"/>
        </w:rPr>
      </w:pPr>
      <w:r w:rsidRPr="006145DC">
        <w:rPr>
          <w:sz w:val="32"/>
          <w:szCs w:val="32"/>
          <w:lang w:val="en-GB"/>
        </w:rPr>
        <w:t xml:space="preserve">EANA affirm our position that the prescribing of medicines </w:t>
      </w:r>
      <w:r w:rsidR="00394FD1">
        <w:rPr>
          <w:sz w:val="32"/>
          <w:szCs w:val="32"/>
          <w:lang w:val="en-GB"/>
        </w:rPr>
        <w:t xml:space="preserve">and tests </w:t>
      </w:r>
      <w:r w:rsidRPr="006145DC">
        <w:rPr>
          <w:sz w:val="32"/>
          <w:szCs w:val="32"/>
          <w:lang w:val="en-GB"/>
        </w:rPr>
        <w:t xml:space="preserve">must be </w:t>
      </w:r>
      <w:r w:rsidR="00CD5FF8" w:rsidRPr="006145DC">
        <w:rPr>
          <w:sz w:val="32"/>
          <w:szCs w:val="32"/>
          <w:lang w:val="en-GB"/>
        </w:rPr>
        <w:t>preceded</w:t>
      </w:r>
      <w:r w:rsidRPr="006145DC">
        <w:rPr>
          <w:sz w:val="32"/>
          <w:szCs w:val="32"/>
          <w:lang w:val="en-GB"/>
        </w:rPr>
        <w:t xml:space="preserve"> by patient </w:t>
      </w:r>
      <w:r w:rsidR="00CD5FF8" w:rsidRPr="006145DC">
        <w:rPr>
          <w:sz w:val="32"/>
          <w:szCs w:val="32"/>
          <w:lang w:val="en-GB"/>
        </w:rPr>
        <w:t>history,</w:t>
      </w:r>
      <w:r w:rsidRPr="006145DC">
        <w:rPr>
          <w:sz w:val="32"/>
          <w:szCs w:val="32"/>
          <w:lang w:val="en-GB"/>
        </w:rPr>
        <w:t xml:space="preserve"> examination and diagnosis </w:t>
      </w:r>
      <w:r w:rsidR="00394FD1">
        <w:rPr>
          <w:sz w:val="32"/>
          <w:szCs w:val="32"/>
          <w:lang w:val="en-GB"/>
        </w:rPr>
        <w:t xml:space="preserve">by a physician </w:t>
      </w:r>
      <w:r w:rsidRPr="006145DC">
        <w:rPr>
          <w:sz w:val="32"/>
          <w:szCs w:val="32"/>
          <w:lang w:val="en-GB"/>
        </w:rPr>
        <w:t xml:space="preserve">and that that prescription </w:t>
      </w:r>
      <w:r w:rsidR="00CD5FF8" w:rsidRPr="006145DC">
        <w:rPr>
          <w:sz w:val="32"/>
          <w:szCs w:val="32"/>
          <w:lang w:val="en-GB"/>
        </w:rPr>
        <w:t>requires ongoing</w:t>
      </w:r>
      <w:r w:rsidRPr="006145DC">
        <w:rPr>
          <w:sz w:val="32"/>
          <w:szCs w:val="32"/>
          <w:lang w:val="en-GB"/>
        </w:rPr>
        <w:t xml:space="preserve"> review based on</w:t>
      </w:r>
      <w:r w:rsidR="00CD5FF8" w:rsidRPr="006145DC">
        <w:rPr>
          <w:sz w:val="32"/>
          <w:szCs w:val="32"/>
          <w:lang w:val="en-GB"/>
        </w:rPr>
        <w:t xml:space="preserve"> </w:t>
      </w:r>
      <w:r w:rsidRPr="006145DC">
        <w:rPr>
          <w:sz w:val="32"/>
          <w:szCs w:val="32"/>
          <w:lang w:val="en-GB"/>
        </w:rPr>
        <w:t>disease progression and prescription efficacy.</w:t>
      </w:r>
    </w:p>
    <w:p w:rsidR="00DE4479" w:rsidRPr="006145DC" w:rsidRDefault="00DE4479">
      <w:pPr>
        <w:rPr>
          <w:sz w:val="32"/>
          <w:szCs w:val="32"/>
          <w:lang w:val="en-GB"/>
        </w:rPr>
      </w:pPr>
    </w:p>
    <w:p w:rsidR="00DE4479" w:rsidRDefault="00DE4479">
      <w:pPr>
        <w:rPr>
          <w:sz w:val="32"/>
          <w:szCs w:val="32"/>
          <w:lang w:val="en-GB"/>
        </w:rPr>
      </w:pPr>
      <w:r w:rsidRPr="006145DC">
        <w:rPr>
          <w:sz w:val="32"/>
          <w:szCs w:val="32"/>
          <w:lang w:val="en-GB"/>
        </w:rPr>
        <w:t>EANA has concerns regarding trends towards consumerism in health care. We do not consider this to be in the best</w:t>
      </w:r>
      <w:r w:rsidR="00CD5FF8" w:rsidRPr="006145DC">
        <w:rPr>
          <w:sz w:val="32"/>
          <w:szCs w:val="32"/>
          <w:lang w:val="en-GB"/>
        </w:rPr>
        <w:t xml:space="preserve"> long term</w:t>
      </w:r>
      <w:r w:rsidRPr="006145DC">
        <w:rPr>
          <w:sz w:val="32"/>
          <w:szCs w:val="32"/>
          <w:lang w:val="en-GB"/>
        </w:rPr>
        <w:t xml:space="preserve"> interest of patient care</w:t>
      </w:r>
      <w:r w:rsidR="00940259">
        <w:rPr>
          <w:sz w:val="32"/>
          <w:szCs w:val="32"/>
          <w:lang w:val="en-GB"/>
        </w:rPr>
        <w:t>.</w:t>
      </w:r>
    </w:p>
    <w:p w:rsidR="00940259" w:rsidRDefault="00940259">
      <w:pPr>
        <w:rPr>
          <w:sz w:val="32"/>
          <w:szCs w:val="32"/>
          <w:lang w:val="en-GB"/>
        </w:rPr>
      </w:pPr>
    </w:p>
    <w:p w:rsidR="00940259" w:rsidRPr="006145DC" w:rsidRDefault="00940259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EANA uphold the principles of patient </w:t>
      </w:r>
      <w:r w:rsidR="0042639C">
        <w:rPr>
          <w:sz w:val="32"/>
          <w:szCs w:val="32"/>
          <w:lang w:val="en-GB"/>
        </w:rPr>
        <w:t>(</w:t>
      </w:r>
      <w:r>
        <w:rPr>
          <w:sz w:val="32"/>
          <w:szCs w:val="32"/>
          <w:lang w:val="en-GB"/>
        </w:rPr>
        <w:t>doctor</w:t>
      </w:r>
      <w:r w:rsidR="0042639C">
        <w:rPr>
          <w:sz w:val="32"/>
          <w:szCs w:val="32"/>
          <w:lang w:val="en-GB"/>
        </w:rPr>
        <w:t>)</w:t>
      </w:r>
      <w:r>
        <w:rPr>
          <w:sz w:val="32"/>
          <w:szCs w:val="32"/>
          <w:lang w:val="en-GB"/>
        </w:rPr>
        <w:t xml:space="preserve"> pr</w:t>
      </w:r>
      <w:r w:rsidR="00A0019F">
        <w:rPr>
          <w:sz w:val="32"/>
          <w:szCs w:val="32"/>
          <w:lang w:val="en-GB"/>
        </w:rPr>
        <w:t xml:space="preserve">eference and continuity of care, and confirm our commitment to </w:t>
      </w:r>
      <w:r w:rsidR="00394FD1">
        <w:rPr>
          <w:sz w:val="32"/>
          <w:szCs w:val="32"/>
          <w:lang w:val="en-GB"/>
        </w:rPr>
        <w:t>Continuous medical education/Continuous professional development (CME/CPD)</w:t>
      </w:r>
      <w:r w:rsidR="0042639C">
        <w:rPr>
          <w:sz w:val="32"/>
          <w:szCs w:val="32"/>
          <w:lang w:val="en-GB"/>
        </w:rPr>
        <w:t>.</w:t>
      </w:r>
    </w:p>
    <w:sectPr w:rsidR="00940259" w:rsidRPr="006145DC" w:rsidSect="00E26932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F640A1"/>
    <w:rsid w:val="00251541"/>
    <w:rsid w:val="00394FD1"/>
    <w:rsid w:val="0042639C"/>
    <w:rsid w:val="005A3351"/>
    <w:rsid w:val="005B42AF"/>
    <w:rsid w:val="006145DC"/>
    <w:rsid w:val="00940259"/>
    <w:rsid w:val="00A0019F"/>
    <w:rsid w:val="00B96ED8"/>
    <w:rsid w:val="00CD5FF8"/>
    <w:rsid w:val="00DE4479"/>
    <w:rsid w:val="00E26932"/>
    <w:rsid w:val="00F41F75"/>
    <w:rsid w:val="00F6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b-LU" w:eastAsia="lb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EANA position on prescribing of medication</vt:lpstr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EANA position on prescribing of medication</dc:title>
  <dc:creator>Liam J Lynch</dc:creator>
  <cp:lastModifiedBy>Schumcl</cp:lastModifiedBy>
  <cp:revision>2</cp:revision>
  <dcterms:created xsi:type="dcterms:W3CDTF">2010-05-29T10:52:00Z</dcterms:created>
  <dcterms:modified xsi:type="dcterms:W3CDTF">2010-05-29T10:52:00Z</dcterms:modified>
</cp:coreProperties>
</file>